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5B" w:rsidRPr="007B4C08" w:rsidRDefault="0010685E" w:rsidP="0010685E">
      <w:pPr>
        <w:jc w:val="center"/>
        <w:rPr>
          <w:sz w:val="24"/>
          <w:szCs w:val="24"/>
        </w:rPr>
      </w:pPr>
      <w:r w:rsidRPr="007B4C08">
        <w:rPr>
          <w:rFonts w:hint="eastAsia"/>
          <w:sz w:val="24"/>
          <w:szCs w:val="24"/>
        </w:rPr>
        <w:t>富士見市</w:t>
      </w:r>
      <w:r w:rsidR="0026715B" w:rsidRPr="007B4C08">
        <w:rPr>
          <w:rFonts w:hint="eastAsia"/>
          <w:sz w:val="24"/>
          <w:szCs w:val="24"/>
        </w:rPr>
        <w:t>訪問</w:t>
      </w:r>
      <w:r w:rsidRPr="007B4C08">
        <w:rPr>
          <w:rFonts w:hint="eastAsia"/>
          <w:sz w:val="24"/>
          <w:szCs w:val="24"/>
        </w:rPr>
        <w:t>型サービスＡ</w:t>
      </w:r>
      <w:r w:rsidR="000E72C6">
        <w:rPr>
          <w:rFonts w:hint="eastAsia"/>
          <w:sz w:val="24"/>
          <w:szCs w:val="24"/>
        </w:rPr>
        <w:t>における</w:t>
      </w:r>
      <w:r w:rsidRPr="007B4C08">
        <w:rPr>
          <w:rFonts w:hint="eastAsia"/>
          <w:sz w:val="24"/>
          <w:szCs w:val="24"/>
        </w:rPr>
        <w:t>訪問介護従事</w:t>
      </w:r>
      <w:r w:rsidR="000E72C6">
        <w:rPr>
          <w:rFonts w:hint="eastAsia"/>
          <w:sz w:val="24"/>
          <w:szCs w:val="24"/>
        </w:rPr>
        <w:t>者に対する研修実施要領</w:t>
      </w:r>
    </w:p>
    <w:p w:rsidR="0026715B" w:rsidRDefault="0026715B" w:rsidP="0026715B">
      <w:pPr>
        <w:rPr>
          <w:rFonts w:hint="eastAsia"/>
          <w:sz w:val="24"/>
          <w:szCs w:val="24"/>
        </w:rPr>
      </w:pPr>
    </w:p>
    <w:p w:rsidR="001549CF" w:rsidRDefault="001549CF" w:rsidP="0026715B">
      <w:pPr>
        <w:rPr>
          <w:sz w:val="24"/>
          <w:szCs w:val="24"/>
        </w:rPr>
      </w:pPr>
    </w:p>
    <w:p w:rsidR="000A6FFC" w:rsidRPr="007B4C08" w:rsidRDefault="000E72C6" w:rsidP="00267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趣旨</w:t>
      </w:r>
    </w:p>
    <w:p w:rsidR="0026715B" w:rsidRPr="007B4C08" w:rsidRDefault="000E72C6" w:rsidP="000E72C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この要領は、富士見市</w:t>
      </w:r>
      <w:r w:rsidR="0026715B" w:rsidRPr="007B4C08">
        <w:rPr>
          <w:rFonts w:hint="eastAsia"/>
          <w:sz w:val="24"/>
          <w:szCs w:val="24"/>
        </w:rPr>
        <w:t>介護予防・日常生活支援総合事業</w:t>
      </w:r>
      <w:r>
        <w:rPr>
          <w:rFonts w:hint="eastAsia"/>
          <w:sz w:val="24"/>
          <w:szCs w:val="24"/>
        </w:rPr>
        <w:t>実施要綱（平成２９年告示第１６号）に規定する</w:t>
      </w:r>
      <w:r w:rsidR="0026715B" w:rsidRPr="007B4C08">
        <w:rPr>
          <w:rFonts w:hint="eastAsia"/>
          <w:sz w:val="24"/>
          <w:szCs w:val="24"/>
        </w:rPr>
        <w:t>富士見市訪問型サービスＡにおいて、</w:t>
      </w:r>
      <w:r w:rsidR="00011964">
        <w:rPr>
          <w:rFonts w:hint="eastAsia"/>
          <w:sz w:val="24"/>
          <w:szCs w:val="24"/>
        </w:rPr>
        <w:t>訪問型サービス</w:t>
      </w:r>
      <w:r w:rsidR="00011964">
        <w:rPr>
          <w:rFonts w:hint="eastAsia"/>
          <w:sz w:val="24"/>
          <w:szCs w:val="24"/>
        </w:rPr>
        <w:t>A</w:t>
      </w:r>
      <w:r w:rsidR="0001196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事業所</w:t>
      </w:r>
      <w:r w:rsidR="00011964">
        <w:rPr>
          <w:rFonts w:hint="eastAsia"/>
          <w:sz w:val="24"/>
          <w:szCs w:val="24"/>
        </w:rPr>
        <w:t>（以下「事業所」という。）</w:t>
      </w:r>
      <w:r>
        <w:rPr>
          <w:rFonts w:hint="eastAsia"/>
          <w:sz w:val="24"/>
          <w:szCs w:val="24"/>
        </w:rPr>
        <w:t>が</w:t>
      </w:r>
      <w:r w:rsidR="0026715B" w:rsidRPr="007B4C08">
        <w:rPr>
          <w:rFonts w:hint="eastAsia"/>
          <w:sz w:val="24"/>
          <w:szCs w:val="24"/>
        </w:rPr>
        <w:t>介護福祉</w:t>
      </w:r>
      <w:r w:rsidR="007044F2">
        <w:rPr>
          <w:rFonts w:hint="eastAsia"/>
          <w:sz w:val="24"/>
          <w:szCs w:val="24"/>
        </w:rPr>
        <w:t>士や介護職員初任者研修修了者等でない者</w:t>
      </w:r>
      <w:r>
        <w:rPr>
          <w:rFonts w:hint="eastAsia"/>
          <w:sz w:val="24"/>
          <w:szCs w:val="24"/>
        </w:rPr>
        <w:t>を雇用する際、修了することが必要となる市が</w:t>
      </w:r>
      <w:r w:rsidR="003B5506">
        <w:rPr>
          <w:rFonts w:hint="eastAsia"/>
          <w:sz w:val="24"/>
          <w:szCs w:val="24"/>
        </w:rPr>
        <w:t>認定する研修</w:t>
      </w:r>
      <w:r w:rsidR="006D649A">
        <w:rPr>
          <w:rFonts w:hint="eastAsia"/>
          <w:sz w:val="24"/>
          <w:szCs w:val="24"/>
        </w:rPr>
        <w:t>について、その実施方法等の必要な</w:t>
      </w:r>
      <w:r>
        <w:rPr>
          <w:rFonts w:hint="eastAsia"/>
          <w:sz w:val="24"/>
          <w:szCs w:val="24"/>
        </w:rPr>
        <w:t>事項を定めるものとする。</w:t>
      </w:r>
    </w:p>
    <w:p w:rsidR="0026715B" w:rsidRDefault="006D649A" w:rsidP="0026715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研修内容</w:t>
      </w:r>
    </w:p>
    <w:p w:rsidR="00F80C5F" w:rsidRPr="007B4C08" w:rsidRDefault="006D649A" w:rsidP="006D6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研修は、</w:t>
      </w:r>
      <w:r w:rsidR="00F80C5F" w:rsidRPr="007B4C08">
        <w:rPr>
          <w:rFonts w:hint="eastAsia"/>
          <w:sz w:val="24"/>
          <w:szCs w:val="24"/>
        </w:rPr>
        <w:t>以下の内容</w:t>
      </w:r>
      <w:r w:rsidR="00FC591B" w:rsidRPr="007B4C08">
        <w:rPr>
          <w:rFonts w:hint="eastAsia"/>
          <w:sz w:val="24"/>
          <w:szCs w:val="24"/>
        </w:rPr>
        <w:t>（旧訪問介護員養成研修３級程度</w:t>
      </w:r>
      <w:r w:rsidR="00FC591B">
        <w:rPr>
          <w:rFonts w:hint="eastAsia"/>
          <w:sz w:val="24"/>
          <w:szCs w:val="24"/>
        </w:rPr>
        <w:t>）</w:t>
      </w:r>
      <w:r w:rsidR="00F80C5F" w:rsidRPr="007B4C08">
        <w:rPr>
          <w:rFonts w:hint="eastAsia"/>
          <w:sz w:val="24"/>
          <w:szCs w:val="24"/>
        </w:rPr>
        <w:t>を含</w:t>
      </w:r>
      <w:r>
        <w:rPr>
          <w:rFonts w:hint="eastAsia"/>
          <w:sz w:val="24"/>
          <w:szCs w:val="24"/>
        </w:rPr>
        <w:t>むものとする</w:t>
      </w:r>
      <w:r w:rsidR="003B5506">
        <w:rPr>
          <w:rFonts w:hint="eastAsia"/>
          <w:sz w:val="24"/>
          <w:szCs w:val="24"/>
        </w:rPr>
        <w:t>。</w:t>
      </w:r>
    </w:p>
    <w:p w:rsidR="006D649A" w:rsidRDefault="00F80C5F" w:rsidP="00F80C5F">
      <w:pPr>
        <w:rPr>
          <w:rFonts w:hint="eastAsia"/>
          <w:sz w:val="24"/>
          <w:szCs w:val="24"/>
        </w:rPr>
      </w:pPr>
      <w:r w:rsidRPr="007B4C08">
        <w:rPr>
          <w:rFonts w:hint="eastAsia"/>
          <w:sz w:val="24"/>
          <w:szCs w:val="24"/>
        </w:rPr>
        <w:t xml:space="preserve">　　</w:t>
      </w:r>
      <w:r w:rsidRPr="007B4C08">
        <w:rPr>
          <w:rFonts w:hint="eastAsia"/>
          <w:sz w:val="24"/>
          <w:szCs w:val="24"/>
        </w:rPr>
        <w:t xml:space="preserve">(1) </w:t>
      </w:r>
      <w:r w:rsidRPr="007B4C08">
        <w:rPr>
          <w:rFonts w:hint="eastAsia"/>
          <w:sz w:val="24"/>
          <w:szCs w:val="24"/>
        </w:rPr>
        <w:t>介護保険制度の理解</w:t>
      </w:r>
    </w:p>
    <w:p w:rsidR="00F80C5F" w:rsidRPr="007B4C08" w:rsidRDefault="006D649A" w:rsidP="00F80C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0C5F" w:rsidRPr="007B4C08">
        <w:rPr>
          <w:rFonts w:hint="eastAsia"/>
          <w:sz w:val="24"/>
          <w:szCs w:val="24"/>
        </w:rPr>
        <w:t xml:space="preserve">(2) </w:t>
      </w:r>
      <w:r w:rsidR="00F80C5F" w:rsidRPr="007B4C08">
        <w:rPr>
          <w:rFonts w:hint="eastAsia"/>
          <w:sz w:val="24"/>
          <w:szCs w:val="24"/>
        </w:rPr>
        <w:t>高齢者の特徴の理解</w:t>
      </w:r>
    </w:p>
    <w:p w:rsidR="00F80C5F" w:rsidRPr="007B4C08" w:rsidRDefault="006D649A" w:rsidP="00F80C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0C5F" w:rsidRPr="007B4C08">
        <w:rPr>
          <w:rFonts w:hint="eastAsia"/>
          <w:sz w:val="24"/>
          <w:szCs w:val="24"/>
        </w:rPr>
        <w:t xml:space="preserve">(3) </w:t>
      </w:r>
      <w:r w:rsidR="00F80C5F" w:rsidRPr="007B4C08">
        <w:rPr>
          <w:rFonts w:hint="eastAsia"/>
          <w:sz w:val="24"/>
          <w:szCs w:val="24"/>
        </w:rPr>
        <w:t>介護現場の理解</w:t>
      </w:r>
    </w:p>
    <w:p w:rsidR="00F80C5F" w:rsidRPr="007B4C08" w:rsidRDefault="006D649A" w:rsidP="00F80C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0C5F" w:rsidRPr="007B4C08">
        <w:rPr>
          <w:rFonts w:hint="eastAsia"/>
          <w:sz w:val="24"/>
          <w:szCs w:val="24"/>
        </w:rPr>
        <w:t xml:space="preserve">(4) </w:t>
      </w:r>
      <w:r w:rsidR="00F80C5F" w:rsidRPr="007B4C08">
        <w:rPr>
          <w:rFonts w:hint="eastAsia"/>
          <w:sz w:val="24"/>
          <w:szCs w:val="24"/>
        </w:rPr>
        <w:t>運営面の理解</w:t>
      </w:r>
    </w:p>
    <w:p w:rsidR="00F80C5F" w:rsidRPr="007B4C08" w:rsidRDefault="006D649A" w:rsidP="00F80C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0C5F" w:rsidRPr="007B4C08">
        <w:rPr>
          <w:rFonts w:hint="eastAsia"/>
          <w:sz w:val="24"/>
          <w:szCs w:val="24"/>
        </w:rPr>
        <w:t xml:space="preserve">(5) </w:t>
      </w:r>
      <w:r w:rsidR="00F80C5F" w:rsidRPr="007B4C08">
        <w:rPr>
          <w:rFonts w:hint="eastAsia"/>
          <w:sz w:val="24"/>
          <w:szCs w:val="24"/>
        </w:rPr>
        <w:t>不正防止の理解</w:t>
      </w:r>
    </w:p>
    <w:p w:rsidR="00F80C5F" w:rsidRPr="007B4C08" w:rsidRDefault="00F80C5F" w:rsidP="006D649A">
      <w:pPr>
        <w:ind w:firstLineChars="200" w:firstLine="480"/>
        <w:rPr>
          <w:sz w:val="24"/>
          <w:szCs w:val="24"/>
        </w:rPr>
      </w:pPr>
      <w:r w:rsidRPr="007B4C08">
        <w:rPr>
          <w:rFonts w:hint="eastAsia"/>
          <w:sz w:val="24"/>
          <w:szCs w:val="24"/>
        </w:rPr>
        <w:t xml:space="preserve">(6) </w:t>
      </w:r>
      <w:r w:rsidRPr="007B4C08">
        <w:rPr>
          <w:rFonts w:hint="eastAsia"/>
          <w:sz w:val="24"/>
          <w:szCs w:val="24"/>
        </w:rPr>
        <w:t>認知症の理解</w:t>
      </w:r>
    </w:p>
    <w:p w:rsidR="00FC591B" w:rsidRDefault="00F80C5F" w:rsidP="006D649A">
      <w:pPr>
        <w:ind w:firstLineChars="200" w:firstLine="480"/>
        <w:rPr>
          <w:sz w:val="24"/>
          <w:szCs w:val="24"/>
        </w:rPr>
      </w:pPr>
      <w:r w:rsidRPr="007B4C08">
        <w:rPr>
          <w:rFonts w:hint="eastAsia"/>
          <w:sz w:val="24"/>
          <w:szCs w:val="24"/>
        </w:rPr>
        <w:t xml:space="preserve">(7) </w:t>
      </w:r>
      <w:r w:rsidRPr="007B4C08">
        <w:rPr>
          <w:rFonts w:hint="eastAsia"/>
          <w:sz w:val="24"/>
          <w:szCs w:val="24"/>
        </w:rPr>
        <w:t>コミュニケーション</w:t>
      </w:r>
    </w:p>
    <w:p w:rsidR="007B4C08" w:rsidRDefault="006D649A" w:rsidP="006D6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902B3B">
        <w:rPr>
          <w:rFonts w:hint="eastAsia"/>
          <w:sz w:val="24"/>
          <w:szCs w:val="24"/>
        </w:rPr>
        <w:t>研修時間</w:t>
      </w:r>
    </w:p>
    <w:p w:rsidR="007B4C08" w:rsidRDefault="003B5506" w:rsidP="007B4C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649A">
        <w:rPr>
          <w:rFonts w:hint="eastAsia"/>
          <w:sz w:val="24"/>
          <w:szCs w:val="24"/>
        </w:rPr>
        <w:t>研修時間は、</w:t>
      </w:r>
      <w:r>
        <w:rPr>
          <w:rFonts w:hint="eastAsia"/>
          <w:sz w:val="24"/>
          <w:szCs w:val="24"/>
        </w:rPr>
        <w:t>少なくとも７～１０時間を目安として実施</w:t>
      </w:r>
      <w:r w:rsidR="006D649A">
        <w:rPr>
          <w:rFonts w:hint="eastAsia"/>
          <w:sz w:val="24"/>
          <w:szCs w:val="24"/>
        </w:rPr>
        <w:t>する</w:t>
      </w:r>
      <w:r w:rsidR="00902B3B">
        <w:rPr>
          <w:rFonts w:hint="eastAsia"/>
          <w:sz w:val="24"/>
          <w:szCs w:val="24"/>
        </w:rPr>
        <w:t>。</w:t>
      </w:r>
    </w:p>
    <w:p w:rsidR="003B5506" w:rsidRDefault="006D649A" w:rsidP="007B4C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市への</w:t>
      </w:r>
      <w:r w:rsidR="00011964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申請</w:t>
      </w:r>
    </w:p>
    <w:p w:rsidR="001549CF" w:rsidRDefault="003B5506" w:rsidP="005309FA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309FA">
        <w:rPr>
          <w:rFonts w:hint="eastAsia"/>
          <w:sz w:val="24"/>
          <w:szCs w:val="24"/>
        </w:rPr>
        <w:t xml:space="preserve">　</w:t>
      </w:r>
      <w:r w:rsidR="00011964">
        <w:rPr>
          <w:rFonts w:hint="eastAsia"/>
          <w:sz w:val="24"/>
          <w:szCs w:val="24"/>
        </w:rPr>
        <w:t>研修を実施しようとする事業所は、実施前に、</w:t>
      </w:r>
      <w:r w:rsidR="00011964">
        <w:rPr>
          <w:rFonts w:hint="eastAsia"/>
          <w:sz w:val="24"/>
          <w:szCs w:val="24"/>
        </w:rPr>
        <w:t>参考様式１により</w:t>
      </w:r>
      <w:r w:rsidR="005309FA">
        <w:rPr>
          <w:rFonts w:hint="eastAsia"/>
          <w:sz w:val="24"/>
          <w:szCs w:val="24"/>
        </w:rPr>
        <w:t>市へ認定申請</w:t>
      </w:r>
      <w:r w:rsidR="00EC5DB5">
        <w:rPr>
          <w:rFonts w:hint="eastAsia"/>
          <w:sz w:val="24"/>
          <w:szCs w:val="24"/>
        </w:rPr>
        <w:t>を</w:t>
      </w:r>
    </w:p>
    <w:p w:rsidR="00011964" w:rsidRDefault="00EC5DB5" w:rsidP="001549C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行う。</w:t>
      </w:r>
    </w:p>
    <w:p w:rsidR="00011964" w:rsidRDefault="00011964" w:rsidP="000119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　市からの認定</w:t>
      </w:r>
    </w:p>
    <w:p w:rsidR="003B5506" w:rsidRPr="00EC5DB5" w:rsidRDefault="00011964" w:rsidP="00EC5DB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市は、</w:t>
      </w:r>
      <w:r w:rsidR="005309FA">
        <w:rPr>
          <w:rFonts w:hint="eastAsia"/>
          <w:sz w:val="24"/>
          <w:szCs w:val="24"/>
        </w:rPr>
        <w:t>申請内容を審</w:t>
      </w:r>
      <w:r w:rsidR="00EC5DB5">
        <w:rPr>
          <w:rFonts w:hint="eastAsia"/>
          <w:sz w:val="24"/>
          <w:szCs w:val="24"/>
        </w:rPr>
        <w:t>査し、認定か不認定かを回答する。なお、認定時には認定番号を付</w:t>
      </w:r>
      <w:r w:rsidR="005309FA">
        <w:rPr>
          <w:rFonts w:hint="eastAsia"/>
          <w:sz w:val="24"/>
          <w:szCs w:val="24"/>
        </w:rPr>
        <w:t>す</w:t>
      </w:r>
      <w:r w:rsidR="00EC5DB5">
        <w:rPr>
          <w:rFonts w:hint="eastAsia"/>
          <w:sz w:val="24"/>
          <w:szCs w:val="24"/>
        </w:rPr>
        <w:t>こと</w:t>
      </w:r>
      <w:r w:rsidR="005309FA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7B4C08" w:rsidRDefault="00EC5DB5" w:rsidP="007B4C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02B3B">
        <w:rPr>
          <w:rFonts w:hint="eastAsia"/>
          <w:sz w:val="24"/>
          <w:szCs w:val="24"/>
        </w:rPr>
        <w:t xml:space="preserve">　</w:t>
      </w:r>
      <w:r w:rsidR="00902B3B" w:rsidRPr="00902B3B">
        <w:rPr>
          <w:rFonts w:hint="eastAsia"/>
          <w:sz w:val="24"/>
          <w:szCs w:val="24"/>
        </w:rPr>
        <w:t>修了証の発行</w:t>
      </w:r>
    </w:p>
    <w:p w:rsidR="002D7727" w:rsidRPr="002D7727" w:rsidRDefault="00902B3B" w:rsidP="001549C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C5DB5">
        <w:rPr>
          <w:rFonts w:hint="eastAsia"/>
          <w:sz w:val="24"/>
          <w:szCs w:val="24"/>
        </w:rPr>
        <w:t>事業所は、</w:t>
      </w:r>
      <w:r w:rsidRPr="00902B3B">
        <w:rPr>
          <w:rFonts w:hint="eastAsia"/>
          <w:sz w:val="24"/>
          <w:szCs w:val="24"/>
        </w:rPr>
        <w:t>研修修了者に</w:t>
      </w:r>
      <w:r w:rsidR="00EC5DB5">
        <w:rPr>
          <w:rFonts w:hint="eastAsia"/>
          <w:sz w:val="24"/>
          <w:szCs w:val="24"/>
        </w:rPr>
        <w:t>対し</w:t>
      </w:r>
      <w:r w:rsidR="005309FA">
        <w:rPr>
          <w:rFonts w:hint="eastAsia"/>
          <w:sz w:val="24"/>
          <w:szCs w:val="24"/>
        </w:rPr>
        <w:t>、参考様式</w:t>
      </w:r>
      <w:r w:rsidR="00FC591B">
        <w:rPr>
          <w:rFonts w:hint="eastAsia"/>
          <w:sz w:val="24"/>
          <w:szCs w:val="24"/>
        </w:rPr>
        <w:t>２により修了証を作成</w:t>
      </w:r>
      <w:r w:rsidR="00EC5DB5">
        <w:rPr>
          <w:rFonts w:hint="eastAsia"/>
          <w:sz w:val="24"/>
          <w:szCs w:val="24"/>
        </w:rPr>
        <w:t>するものとする</w:t>
      </w:r>
      <w:r w:rsidR="00FC591B">
        <w:rPr>
          <w:rFonts w:hint="eastAsia"/>
          <w:sz w:val="24"/>
          <w:szCs w:val="24"/>
        </w:rPr>
        <w:t>。</w:t>
      </w:r>
      <w:r w:rsidR="00EC5DB5">
        <w:rPr>
          <w:rFonts w:hint="eastAsia"/>
          <w:sz w:val="24"/>
          <w:szCs w:val="24"/>
        </w:rPr>
        <w:t>なお、</w:t>
      </w:r>
      <w:r w:rsidR="002D7727">
        <w:rPr>
          <w:rFonts w:hint="eastAsia"/>
          <w:sz w:val="24"/>
          <w:szCs w:val="24"/>
        </w:rPr>
        <w:t>修了証には</w:t>
      </w:r>
      <w:r w:rsidR="00EC5DB5">
        <w:rPr>
          <w:rFonts w:hint="eastAsia"/>
          <w:sz w:val="24"/>
          <w:szCs w:val="24"/>
        </w:rPr>
        <w:t>上記５</w:t>
      </w:r>
      <w:r w:rsidR="002D7727">
        <w:rPr>
          <w:rFonts w:hint="eastAsia"/>
          <w:sz w:val="24"/>
          <w:szCs w:val="24"/>
        </w:rPr>
        <w:t>で受けた認定番号を明記</w:t>
      </w:r>
      <w:r w:rsidR="00EC5DB5">
        <w:rPr>
          <w:rFonts w:hint="eastAsia"/>
          <w:sz w:val="24"/>
          <w:szCs w:val="24"/>
        </w:rPr>
        <w:t>すること</w:t>
      </w:r>
      <w:r w:rsidR="002D7727">
        <w:rPr>
          <w:rFonts w:hint="eastAsia"/>
          <w:sz w:val="24"/>
          <w:szCs w:val="24"/>
        </w:rPr>
        <w:t>。</w:t>
      </w:r>
    </w:p>
    <w:p w:rsidR="00902B3B" w:rsidRDefault="00EC5DB5" w:rsidP="007B4C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36C09">
        <w:rPr>
          <w:rFonts w:hint="eastAsia"/>
          <w:sz w:val="24"/>
          <w:szCs w:val="24"/>
        </w:rPr>
        <w:t xml:space="preserve">　その他</w:t>
      </w:r>
    </w:p>
    <w:p w:rsidR="00936C09" w:rsidRPr="00936C09" w:rsidRDefault="00936C09" w:rsidP="00936C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富士見市の認定研修修了者は、ふじみ野市及び三芳町の事業所で</w:t>
      </w:r>
      <w:r w:rsidR="00EC5DB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従事が可能とな</w:t>
      </w:r>
      <w:r w:rsidR="00EC5DB5">
        <w:rPr>
          <w:rFonts w:hint="eastAsia"/>
          <w:sz w:val="24"/>
          <w:szCs w:val="24"/>
        </w:rPr>
        <w:t>ること、両市町</w:t>
      </w:r>
      <w:r w:rsidR="002D7727">
        <w:rPr>
          <w:rFonts w:hint="eastAsia"/>
          <w:sz w:val="24"/>
          <w:szCs w:val="24"/>
        </w:rPr>
        <w:t>以外の地域での従事を希望する場合は、当該市町村に</w:t>
      </w:r>
      <w:r w:rsidR="00EC5DB5">
        <w:rPr>
          <w:rFonts w:hint="eastAsia"/>
          <w:sz w:val="24"/>
          <w:szCs w:val="24"/>
        </w:rPr>
        <w:t>確認が必要となること、上記２の内容が含まれていれば、他市町村の認定研修</w:t>
      </w:r>
      <w:r>
        <w:rPr>
          <w:rFonts w:hint="eastAsia"/>
          <w:sz w:val="24"/>
          <w:szCs w:val="24"/>
        </w:rPr>
        <w:t>修了</w:t>
      </w:r>
      <w:r w:rsidR="00EC5DB5">
        <w:rPr>
          <w:rFonts w:hint="eastAsia"/>
          <w:sz w:val="24"/>
          <w:szCs w:val="24"/>
        </w:rPr>
        <w:t>者も</w:t>
      </w:r>
      <w:r>
        <w:rPr>
          <w:rFonts w:hint="eastAsia"/>
          <w:sz w:val="24"/>
          <w:szCs w:val="24"/>
        </w:rPr>
        <w:t>、</w:t>
      </w:r>
      <w:r w:rsidR="002D7727">
        <w:rPr>
          <w:rFonts w:hint="eastAsia"/>
          <w:sz w:val="24"/>
          <w:szCs w:val="24"/>
        </w:rPr>
        <w:t>富士見</w:t>
      </w:r>
      <w:r>
        <w:rPr>
          <w:rFonts w:hint="eastAsia"/>
          <w:sz w:val="24"/>
          <w:szCs w:val="24"/>
        </w:rPr>
        <w:t>市内の</w:t>
      </w:r>
      <w:r w:rsidR="00EC5DB5">
        <w:rPr>
          <w:rFonts w:hint="eastAsia"/>
          <w:sz w:val="24"/>
          <w:szCs w:val="24"/>
        </w:rPr>
        <w:t>事業所で従事が可能となることについて留意すること。</w:t>
      </w:r>
    </w:p>
    <w:p w:rsidR="00783C8E" w:rsidRDefault="00783C8E" w:rsidP="007B4C08">
      <w:pPr>
        <w:rPr>
          <w:rFonts w:hint="eastAsia"/>
          <w:sz w:val="24"/>
          <w:szCs w:val="24"/>
        </w:rPr>
      </w:pPr>
    </w:p>
    <w:p w:rsidR="00EC5DB5" w:rsidRDefault="00EC5DB5" w:rsidP="007B4C08">
      <w:pPr>
        <w:rPr>
          <w:rFonts w:hint="eastAsia"/>
          <w:sz w:val="24"/>
          <w:szCs w:val="24"/>
        </w:rPr>
      </w:pPr>
    </w:p>
    <w:p w:rsidR="00EC5DB5" w:rsidRDefault="00EC5DB5" w:rsidP="007B4C08">
      <w:pPr>
        <w:rPr>
          <w:rFonts w:hint="eastAsia"/>
          <w:sz w:val="24"/>
          <w:szCs w:val="24"/>
        </w:rPr>
      </w:pPr>
    </w:p>
    <w:p w:rsidR="00EC5DB5" w:rsidRDefault="00EC5DB5" w:rsidP="007B4C08">
      <w:pPr>
        <w:rPr>
          <w:rFonts w:hint="eastAsia"/>
          <w:sz w:val="24"/>
          <w:szCs w:val="24"/>
        </w:rPr>
      </w:pPr>
    </w:p>
    <w:p w:rsidR="001549CF" w:rsidRDefault="001549CF" w:rsidP="007B4C08">
      <w:pPr>
        <w:rPr>
          <w:sz w:val="24"/>
          <w:szCs w:val="24"/>
        </w:rPr>
        <w:sectPr w:rsidR="001549CF" w:rsidSect="001549CF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783C8E" w:rsidRDefault="005309FA" w:rsidP="007B4C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  <w:r w:rsidR="00783C8E">
        <w:rPr>
          <w:rFonts w:hint="eastAsia"/>
          <w:sz w:val="24"/>
          <w:szCs w:val="24"/>
        </w:rPr>
        <w:t>１</w:t>
      </w:r>
    </w:p>
    <w:p w:rsidR="00D129A5" w:rsidRDefault="00D129A5" w:rsidP="00D129A5">
      <w:pPr>
        <w:jc w:val="center"/>
        <w:rPr>
          <w:sz w:val="24"/>
          <w:szCs w:val="24"/>
        </w:rPr>
      </w:pPr>
      <w:r w:rsidRPr="007B4C08">
        <w:rPr>
          <w:rFonts w:hint="eastAsia"/>
          <w:sz w:val="24"/>
          <w:szCs w:val="24"/>
        </w:rPr>
        <w:t>富士見市</w:t>
      </w:r>
      <w:r w:rsidR="001D4F40">
        <w:rPr>
          <w:rFonts w:hint="eastAsia"/>
          <w:sz w:val="24"/>
          <w:szCs w:val="24"/>
        </w:rPr>
        <w:t>認定</w:t>
      </w:r>
      <w:r w:rsidRPr="007B4C08">
        <w:rPr>
          <w:rFonts w:hint="eastAsia"/>
          <w:sz w:val="24"/>
          <w:szCs w:val="24"/>
        </w:rPr>
        <w:t>訪問型サービスＡ</w:t>
      </w:r>
      <w:r>
        <w:rPr>
          <w:rFonts w:hint="eastAsia"/>
          <w:sz w:val="24"/>
          <w:szCs w:val="24"/>
        </w:rPr>
        <w:t>従事者研修申請書</w:t>
      </w:r>
    </w:p>
    <w:p w:rsidR="00D129A5" w:rsidRDefault="00D129A5" w:rsidP="007B4C08">
      <w:pPr>
        <w:rPr>
          <w:sz w:val="24"/>
          <w:szCs w:val="24"/>
        </w:rPr>
      </w:pPr>
    </w:p>
    <w:p w:rsidR="00562076" w:rsidRDefault="00562076" w:rsidP="007B4C08">
      <w:pPr>
        <w:rPr>
          <w:sz w:val="24"/>
          <w:szCs w:val="24"/>
        </w:rPr>
      </w:pPr>
    </w:p>
    <w:p w:rsidR="00562076" w:rsidRPr="00D129A5" w:rsidRDefault="00562076" w:rsidP="007B4C08">
      <w:pPr>
        <w:rPr>
          <w:sz w:val="24"/>
          <w:szCs w:val="24"/>
        </w:rPr>
      </w:pPr>
    </w:p>
    <w:p w:rsidR="00D129A5" w:rsidRDefault="00D129A5" w:rsidP="007B4C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（あて先）富士見市長</w:t>
      </w:r>
    </w:p>
    <w:p w:rsidR="00562076" w:rsidRDefault="00562076" w:rsidP="00D129A5">
      <w:pPr>
        <w:ind w:firstLineChars="1600" w:firstLine="3840"/>
        <w:rPr>
          <w:sz w:val="24"/>
          <w:szCs w:val="24"/>
        </w:rPr>
      </w:pPr>
    </w:p>
    <w:p w:rsidR="00562076" w:rsidRDefault="00562076" w:rsidP="00D129A5">
      <w:pPr>
        <w:ind w:firstLineChars="1600" w:firstLine="3840"/>
        <w:rPr>
          <w:sz w:val="24"/>
          <w:szCs w:val="24"/>
        </w:rPr>
      </w:pPr>
    </w:p>
    <w:p w:rsidR="00D129A5" w:rsidRDefault="00D129A5" w:rsidP="00D129A5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D129A5" w:rsidRDefault="00D129A5" w:rsidP="00D129A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129A5" w:rsidRDefault="00D129A5" w:rsidP="00D129A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:rsidR="00D129A5" w:rsidRDefault="00D129A5" w:rsidP="00D129A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印　</w:t>
      </w:r>
    </w:p>
    <w:p w:rsidR="00D129A5" w:rsidRDefault="00D129A5" w:rsidP="007B4C08">
      <w:pPr>
        <w:rPr>
          <w:sz w:val="24"/>
          <w:szCs w:val="24"/>
        </w:rPr>
      </w:pPr>
    </w:p>
    <w:p w:rsidR="00900936" w:rsidRDefault="00900936" w:rsidP="007B4C08">
      <w:pPr>
        <w:rPr>
          <w:sz w:val="24"/>
          <w:szCs w:val="24"/>
        </w:rPr>
      </w:pPr>
    </w:p>
    <w:p w:rsidR="00D129A5" w:rsidRDefault="00D129A5" w:rsidP="00D129A5">
      <w:pPr>
        <w:ind w:firstLineChars="100" w:firstLine="240"/>
        <w:rPr>
          <w:sz w:val="24"/>
          <w:szCs w:val="24"/>
        </w:rPr>
      </w:pPr>
      <w:r w:rsidRPr="007B4C08">
        <w:rPr>
          <w:rFonts w:hint="eastAsia"/>
          <w:sz w:val="24"/>
          <w:szCs w:val="24"/>
        </w:rPr>
        <w:t>富士見市</w:t>
      </w:r>
      <w:r w:rsidR="001D4F40">
        <w:rPr>
          <w:rFonts w:hint="eastAsia"/>
          <w:sz w:val="24"/>
          <w:szCs w:val="24"/>
        </w:rPr>
        <w:t>認定</w:t>
      </w:r>
      <w:r w:rsidRPr="007B4C08">
        <w:rPr>
          <w:rFonts w:hint="eastAsia"/>
          <w:sz w:val="24"/>
          <w:szCs w:val="24"/>
        </w:rPr>
        <w:t>訪問型サービスＡの従事者</w:t>
      </w:r>
      <w:r>
        <w:rPr>
          <w:rFonts w:hint="eastAsia"/>
          <w:sz w:val="24"/>
          <w:szCs w:val="24"/>
        </w:rPr>
        <w:t>への研修を下記のとおり実施いたします。</w:t>
      </w:r>
    </w:p>
    <w:p w:rsidR="00D129A5" w:rsidRDefault="00D129A5" w:rsidP="00D129A5">
      <w:pPr>
        <w:rPr>
          <w:sz w:val="24"/>
          <w:szCs w:val="24"/>
        </w:rPr>
      </w:pPr>
    </w:p>
    <w:p w:rsidR="00562076" w:rsidRDefault="00562076" w:rsidP="00D129A5">
      <w:pPr>
        <w:rPr>
          <w:sz w:val="24"/>
          <w:szCs w:val="24"/>
        </w:rPr>
      </w:pPr>
    </w:p>
    <w:p w:rsidR="00D129A5" w:rsidRPr="00D129A5" w:rsidRDefault="00D129A5" w:rsidP="00D129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E5D08" w:rsidRDefault="00AE5D08" w:rsidP="00D129A5">
      <w:pPr>
        <w:rPr>
          <w:sz w:val="24"/>
          <w:szCs w:val="24"/>
        </w:rPr>
      </w:pPr>
    </w:p>
    <w:p w:rsidR="00562076" w:rsidRDefault="00562076" w:rsidP="00D129A5">
      <w:pPr>
        <w:rPr>
          <w:sz w:val="24"/>
          <w:szCs w:val="24"/>
        </w:rPr>
      </w:pPr>
    </w:p>
    <w:p w:rsidR="00D129A5" w:rsidRDefault="00AE5D08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研修期日　　　年　　月　　日　～　　年　　月　　日</w:t>
      </w:r>
    </w:p>
    <w:p w:rsidR="00D129A5" w:rsidRDefault="00D129A5" w:rsidP="00D129A5">
      <w:pPr>
        <w:rPr>
          <w:sz w:val="24"/>
          <w:szCs w:val="24"/>
        </w:rPr>
      </w:pPr>
    </w:p>
    <w:p w:rsidR="00D129A5" w:rsidRDefault="00AE5D08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研修場所　　　</w:t>
      </w:r>
    </w:p>
    <w:p w:rsidR="00AE5D08" w:rsidRDefault="00AE5D08" w:rsidP="00D129A5">
      <w:pPr>
        <w:rPr>
          <w:sz w:val="24"/>
          <w:szCs w:val="24"/>
        </w:rPr>
      </w:pPr>
    </w:p>
    <w:p w:rsidR="00AE5D08" w:rsidRDefault="00AE5D08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研修内容</w:t>
      </w:r>
    </w:p>
    <w:p w:rsidR="00D129A5" w:rsidRDefault="00D129A5" w:rsidP="00D129A5">
      <w:pPr>
        <w:rPr>
          <w:sz w:val="24"/>
          <w:szCs w:val="24"/>
        </w:rPr>
      </w:pPr>
    </w:p>
    <w:p w:rsidR="00D129A5" w:rsidRDefault="00D129A5" w:rsidP="00D129A5">
      <w:pPr>
        <w:rPr>
          <w:sz w:val="24"/>
          <w:szCs w:val="24"/>
        </w:rPr>
      </w:pPr>
    </w:p>
    <w:p w:rsidR="00D129A5" w:rsidRDefault="00D129A5" w:rsidP="00D129A5">
      <w:pPr>
        <w:rPr>
          <w:sz w:val="24"/>
          <w:szCs w:val="24"/>
        </w:rPr>
      </w:pPr>
    </w:p>
    <w:p w:rsidR="00D129A5" w:rsidRDefault="00D129A5" w:rsidP="00D129A5">
      <w:pPr>
        <w:rPr>
          <w:sz w:val="24"/>
          <w:szCs w:val="24"/>
        </w:rPr>
      </w:pPr>
    </w:p>
    <w:p w:rsidR="00AE5D08" w:rsidRDefault="00AE5D08" w:rsidP="00D129A5">
      <w:pPr>
        <w:rPr>
          <w:sz w:val="24"/>
          <w:szCs w:val="24"/>
        </w:rPr>
      </w:pPr>
    </w:p>
    <w:p w:rsidR="00AE5D08" w:rsidRDefault="00AE5D08" w:rsidP="00D129A5">
      <w:pPr>
        <w:rPr>
          <w:sz w:val="24"/>
          <w:szCs w:val="24"/>
        </w:rPr>
      </w:pPr>
    </w:p>
    <w:p w:rsidR="00AE5D08" w:rsidRDefault="00AE5D08" w:rsidP="00D129A5">
      <w:pPr>
        <w:rPr>
          <w:sz w:val="24"/>
          <w:szCs w:val="24"/>
        </w:rPr>
      </w:pPr>
    </w:p>
    <w:p w:rsidR="00AE5D08" w:rsidRDefault="00AE5D08" w:rsidP="00D129A5">
      <w:pPr>
        <w:rPr>
          <w:sz w:val="24"/>
          <w:szCs w:val="24"/>
        </w:rPr>
      </w:pPr>
    </w:p>
    <w:p w:rsidR="00AE5D08" w:rsidRDefault="00AE5D08" w:rsidP="00D129A5">
      <w:pPr>
        <w:rPr>
          <w:sz w:val="24"/>
          <w:szCs w:val="24"/>
        </w:rPr>
      </w:pPr>
    </w:p>
    <w:p w:rsidR="00AE5D08" w:rsidRDefault="00900936" w:rsidP="0090093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市記載欄</w:t>
      </w:r>
    </w:p>
    <w:p w:rsidR="00900936" w:rsidRDefault="00900936" w:rsidP="00900936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□認定（認定番号　　　　　　　　）</w:t>
      </w:r>
    </w:p>
    <w:p w:rsidR="00AE5D08" w:rsidRDefault="00900936" w:rsidP="00900936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□不認定</w:t>
      </w:r>
    </w:p>
    <w:p w:rsidR="002D7727" w:rsidRDefault="00900936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　　　　　　　　　　　　　　　）</w:t>
      </w:r>
    </w:p>
    <w:p w:rsidR="001549CF" w:rsidRDefault="001549CF" w:rsidP="00D129A5">
      <w:pPr>
        <w:rPr>
          <w:sz w:val="24"/>
          <w:szCs w:val="24"/>
        </w:rPr>
        <w:sectPr w:rsidR="001549CF" w:rsidSect="001549CF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E5D08" w:rsidRDefault="002D7727" w:rsidP="00D129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70A89" wp14:editId="1D7C166B">
                <wp:simplePos x="0" y="0"/>
                <wp:positionH relativeFrom="column">
                  <wp:posOffset>4671060</wp:posOffset>
                </wp:positionH>
                <wp:positionV relativeFrom="paragraph">
                  <wp:posOffset>-271780</wp:posOffset>
                </wp:positionV>
                <wp:extent cx="1057275" cy="390525"/>
                <wp:effectExtent l="0" t="0" r="28575" b="1809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wedgeRoundRectCallout">
                          <a:avLst>
                            <a:gd name="adj1" fmla="val 26564"/>
                            <a:gd name="adj2" fmla="val 84296"/>
                            <a:gd name="adj3" fmla="val 16667"/>
                          </a:avLst>
                        </a:prstGeom>
                        <a:solidFill>
                          <a:srgbClr val="A6CAF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727" w:rsidRDefault="002D7727" w:rsidP="002D772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通し番号</w:t>
                            </w:r>
                          </w:p>
                        </w:txbxContent>
                      </wps:txbx>
                      <wps:bodyPr vertOverflow="clip" wrap="square" lIns="36576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367.8pt;margin-top:-21.4pt;width:83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" adj="16538,29008" fillcolor="#a6caf0" strokeweight="1pt">
                <v:textbox inset="2.88pt,1.44pt,0,1.44pt">
                  <w:txbxContent>
                    <w:p w:rsidR="002D7727" w:rsidRDefault="002D7727" w:rsidP="002D772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通し番号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C8E2" wp14:editId="674B60EA">
                <wp:simplePos x="0" y="0"/>
                <wp:positionH relativeFrom="column">
                  <wp:posOffset>3509010</wp:posOffset>
                </wp:positionH>
                <wp:positionV relativeFrom="paragraph">
                  <wp:posOffset>-271780</wp:posOffset>
                </wp:positionV>
                <wp:extent cx="1057275" cy="390525"/>
                <wp:effectExtent l="0" t="0" r="28575" b="1619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wedgeRoundRectCallout">
                          <a:avLst>
                            <a:gd name="adj1" fmla="val 32870"/>
                            <a:gd name="adj2" fmla="val 79418"/>
                            <a:gd name="adj3" fmla="val 16667"/>
                          </a:avLst>
                        </a:prstGeom>
                        <a:solidFill>
                          <a:srgbClr val="A6CAF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727" w:rsidRDefault="002D7727" w:rsidP="002D772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西暦の下二桁</w:t>
                            </w:r>
                          </w:p>
                        </w:txbxContent>
                      </wps:txbx>
                      <wps:bodyPr vertOverflow="clip" wrap="square" lIns="36576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276.3pt;margin-top:-21.4pt;width:8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" adj="17900,27954" fillcolor="#a6caf0" strokeweight="1pt">
                <v:textbox inset="2.88pt,1.44pt,0,1.44pt">
                  <w:txbxContent>
                    <w:p w:rsidR="002D7727" w:rsidRDefault="002D7727" w:rsidP="002D772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西暦の下二桁</w:t>
                      </w:r>
                    </w:p>
                  </w:txbxContent>
                </v:textbox>
              </v:shape>
            </w:pict>
          </mc:Fallback>
        </mc:AlternateContent>
      </w:r>
      <w:r w:rsidR="005309FA">
        <w:rPr>
          <w:rFonts w:hint="eastAsia"/>
          <w:sz w:val="24"/>
          <w:szCs w:val="24"/>
        </w:rPr>
        <w:t>参考様式</w:t>
      </w:r>
      <w:r w:rsidR="00900936">
        <w:rPr>
          <w:rFonts w:hint="eastAsia"/>
          <w:sz w:val="24"/>
          <w:szCs w:val="24"/>
        </w:rPr>
        <w:t>２</w:t>
      </w:r>
    </w:p>
    <w:p w:rsidR="00900936" w:rsidRDefault="00900936" w:rsidP="0090093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富士見市○○－○○－○○○</w:t>
      </w:r>
    </w:p>
    <w:p w:rsidR="00900936" w:rsidRPr="002D7727" w:rsidRDefault="002D7727" w:rsidP="00D129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1D08A" wp14:editId="793A2EAC">
                <wp:simplePos x="0" y="0"/>
                <wp:positionH relativeFrom="column">
                  <wp:posOffset>4671059</wp:posOffset>
                </wp:positionH>
                <wp:positionV relativeFrom="paragraph">
                  <wp:posOffset>52069</wp:posOffset>
                </wp:positionV>
                <wp:extent cx="790575" cy="390525"/>
                <wp:effectExtent l="0" t="133350" r="28575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0575" cy="390525"/>
                        </a:xfrm>
                        <a:prstGeom prst="wedgeRoundRectCallout">
                          <a:avLst>
                            <a:gd name="adj1" fmla="val 32870"/>
                            <a:gd name="adj2" fmla="val 79418"/>
                            <a:gd name="adj3" fmla="val 16667"/>
                          </a:avLst>
                        </a:prstGeom>
                        <a:solidFill>
                          <a:srgbClr val="A6CAF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727" w:rsidRDefault="002D7727" w:rsidP="002D772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認定番号</w:t>
                            </w:r>
                          </w:p>
                        </w:txbxContent>
                      </wps:txbx>
                      <wps:bodyPr vertOverflow="clip" wrap="square" lIns="36576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367.8pt;margin-top:4.1pt;width:62.25pt;height:30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" adj="17900,27954" fillcolor="#a6caf0" strokeweight="1pt">
                <v:textbox inset="2.88pt,1.44pt,0,1.44pt">
                  <w:txbxContent>
                    <w:p w:rsidR="002D7727" w:rsidRDefault="002D7727" w:rsidP="002D772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認定番号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900936" w:rsidRDefault="00900936" w:rsidP="00D129A5">
      <w:pPr>
        <w:rPr>
          <w:sz w:val="24"/>
          <w:szCs w:val="24"/>
        </w:rPr>
      </w:pPr>
    </w:p>
    <w:p w:rsidR="002D7727" w:rsidRPr="002D7727" w:rsidRDefault="002D7727" w:rsidP="00D129A5">
      <w:pPr>
        <w:rPr>
          <w:sz w:val="24"/>
          <w:szCs w:val="24"/>
        </w:rPr>
      </w:pPr>
    </w:p>
    <w:p w:rsidR="00900936" w:rsidRPr="00900936" w:rsidRDefault="00900936" w:rsidP="00900936">
      <w:pPr>
        <w:jc w:val="center"/>
        <w:rPr>
          <w:sz w:val="32"/>
          <w:szCs w:val="32"/>
        </w:rPr>
      </w:pPr>
      <w:r w:rsidRPr="00900936"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　</w:t>
      </w:r>
      <w:r w:rsidRPr="00900936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900936">
        <w:rPr>
          <w:rFonts w:hint="eastAsia"/>
          <w:sz w:val="32"/>
          <w:szCs w:val="32"/>
        </w:rPr>
        <w:t>証</w:t>
      </w:r>
    </w:p>
    <w:p w:rsidR="00900936" w:rsidRPr="00900936" w:rsidRDefault="00900936" w:rsidP="00D129A5">
      <w:pPr>
        <w:rPr>
          <w:sz w:val="24"/>
          <w:szCs w:val="24"/>
        </w:rPr>
      </w:pPr>
    </w:p>
    <w:p w:rsidR="00900936" w:rsidRDefault="00900936" w:rsidP="00D129A5">
      <w:pPr>
        <w:rPr>
          <w:sz w:val="24"/>
          <w:szCs w:val="24"/>
        </w:rPr>
      </w:pPr>
    </w:p>
    <w:p w:rsidR="00900936" w:rsidRDefault="00900936" w:rsidP="00900936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900936" w:rsidRDefault="00900936" w:rsidP="00900936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900936" w:rsidRDefault="00900936" w:rsidP="00D129A5">
      <w:pPr>
        <w:rPr>
          <w:sz w:val="24"/>
          <w:szCs w:val="24"/>
        </w:rPr>
      </w:pPr>
    </w:p>
    <w:p w:rsidR="00900936" w:rsidRDefault="00900936" w:rsidP="00D129A5">
      <w:pPr>
        <w:rPr>
          <w:sz w:val="24"/>
          <w:szCs w:val="24"/>
        </w:rPr>
      </w:pPr>
    </w:p>
    <w:p w:rsidR="00900936" w:rsidRDefault="00900936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貴殿は、</w:t>
      </w:r>
      <w:r w:rsidRPr="00900936">
        <w:rPr>
          <w:rFonts w:hint="eastAsia"/>
          <w:sz w:val="24"/>
          <w:szCs w:val="24"/>
        </w:rPr>
        <w:t>富士見市</w:t>
      </w:r>
      <w:r w:rsidR="001D4F40">
        <w:rPr>
          <w:rFonts w:hint="eastAsia"/>
          <w:sz w:val="24"/>
          <w:szCs w:val="24"/>
        </w:rPr>
        <w:t>認定</w:t>
      </w:r>
      <w:r w:rsidRPr="00900936">
        <w:rPr>
          <w:rFonts w:hint="eastAsia"/>
          <w:sz w:val="24"/>
          <w:szCs w:val="24"/>
        </w:rPr>
        <w:t>訪問型サービスＡ</w:t>
      </w:r>
      <w:r>
        <w:rPr>
          <w:rFonts w:hint="eastAsia"/>
          <w:sz w:val="24"/>
          <w:szCs w:val="24"/>
        </w:rPr>
        <w:t>従事者研修を修了したことを証明する</w:t>
      </w:r>
      <w:r w:rsidR="000A6FFC">
        <w:rPr>
          <w:rFonts w:hint="eastAsia"/>
          <w:sz w:val="24"/>
          <w:szCs w:val="24"/>
        </w:rPr>
        <w:t>。</w:t>
      </w: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</w:p>
    <w:p w:rsidR="000A6FFC" w:rsidRDefault="000A6FFC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法人名</w:t>
      </w:r>
    </w:p>
    <w:p w:rsidR="000A6FFC" w:rsidRDefault="000A6FFC" w:rsidP="00D129A5">
      <w:pPr>
        <w:rPr>
          <w:sz w:val="24"/>
          <w:szCs w:val="24"/>
        </w:rPr>
      </w:pPr>
    </w:p>
    <w:p w:rsidR="000A6FFC" w:rsidRPr="000A6FFC" w:rsidRDefault="000A6FFC" w:rsidP="00D12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　　　　　　　　　　　　　印</w:t>
      </w:r>
    </w:p>
    <w:p w:rsidR="00900936" w:rsidRPr="00902B3B" w:rsidRDefault="00900936" w:rsidP="00D129A5">
      <w:pPr>
        <w:rPr>
          <w:sz w:val="24"/>
          <w:szCs w:val="24"/>
        </w:rPr>
      </w:pPr>
    </w:p>
    <w:sectPr w:rsidR="00900936" w:rsidRPr="00902B3B" w:rsidSect="001549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5B" w:rsidRDefault="0026715B" w:rsidP="0026715B">
      <w:r>
        <w:separator/>
      </w:r>
    </w:p>
  </w:endnote>
  <w:endnote w:type="continuationSeparator" w:id="0">
    <w:p w:rsidR="0026715B" w:rsidRDefault="0026715B" w:rsidP="0026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5B" w:rsidRDefault="0026715B" w:rsidP="0026715B">
      <w:r>
        <w:separator/>
      </w:r>
    </w:p>
  </w:footnote>
  <w:footnote w:type="continuationSeparator" w:id="0">
    <w:p w:rsidR="0026715B" w:rsidRDefault="0026715B" w:rsidP="0026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3"/>
    <w:rsid w:val="00011964"/>
    <w:rsid w:val="000A6FFC"/>
    <w:rsid w:val="000E72C6"/>
    <w:rsid w:val="0010685E"/>
    <w:rsid w:val="00124633"/>
    <w:rsid w:val="001549CF"/>
    <w:rsid w:val="001C154A"/>
    <w:rsid w:val="001D4F40"/>
    <w:rsid w:val="0026715B"/>
    <w:rsid w:val="002D7727"/>
    <w:rsid w:val="003B5506"/>
    <w:rsid w:val="005079B2"/>
    <w:rsid w:val="005309FA"/>
    <w:rsid w:val="00562076"/>
    <w:rsid w:val="006D649A"/>
    <w:rsid w:val="007044F2"/>
    <w:rsid w:val="00783C8E"/>
    <w:rsid w:val="007B4C08"/>
    <w:rsid w:val="00900936"/>
    <w:rsid w:val="00902B3B"/>
    <w:rsid w:val="00936C09"/>
    <w:rsid w:val="00A622E3"/>
    <w:rsid w:val="00AE5D08"/>
    <w:rsid w:val="00D129A5"/>
    <w:rsid w:val="00EC5DB5"/>
    <w:rsid w:val="00F80C5F"/>
    <w:rsid w:val="00FC3DD1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15B"/>
  </w:style>
  <w:style w:type="paragraph" w:styleId="a5">
    <w:name w:val="footer"/>
    <w:basedOn w:val="a"/>
    <w:link w:val="a6"/>
    <w:uiPriority w:val="99"/>
    <w:unhideWhenUsed/>
    <w:rsid w:val="00267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15B"/>
  </w:style>
  <w:style w:type="table" w:styleId="a7">
    <w:name w:val="Table Grid"/>
    <w:basedOn w:val="a1"/>
    <w:uiPriority w:val="59"/>
    <w:rsid w:val="001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22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22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22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22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22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22E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7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15B"/>
  </w:style>
  <w:style w:type="paragraph" w:styleId="a5">
    <w:name w:val="footer"/>
    <w:basedOn w:val="a"/>
    <w:link w:val="a6"/>
    <w:uiPriority w:val="99"/>
    <w:unhideWhenUsed/>
    <w:rsid w:val="00267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15B"/>
  </w:style>
  <w:style w:type="table" w:styleId="a7">
    <w:name w:val="Table Grid"/>
    <w:basedOn w:val="a1"/>
    <w:uiPriority w:val="59"/>
    <w:rsid w:val="001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22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22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22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22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22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22E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7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富士見市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富士見市</dc:creator>
  <cp:keywords/>
  <dc:description/>
  <cp:lastModifiedBy>富士見市</cp:lastModifiedBy>
  <cp:revision>13</cp:revision>
  <cp:lastPrinted>2017-02-06T01:44:00Z</cp:lastPrinted>
  <dcterms:created xsi:type="dcterms:W3CDTF">2016-11-21T00:25:00Z</dcterms:created>
  <dcterms:modified xsi:type="dcterms:W3CDTF">2017-02-06T01:53:00Z</dcterms:modified>
</cp:coreProperties>
</file>