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39" w:rsidRPr="00936439" w:rsidRDefault="00936439" w:rsidP="00936439">
      <w:pPr>
        <w:jc w:val="center"/>
        <w:rPr>
          <w:rFonts w:ascii="HGS創英角ﾎﾟｯﾌﾟ体" w:eastAsia="HGS創英角ﾎﾟｯﾌﾟ体" w:hAnsi="HGS創英角ﾎﾟｯﾌﾟ体"/>
          <w:b/>
          <w:sz w:val="40"/>
          <w:szCs w:val="40"/>
        </w:rPr>
      </w:pPr>
      <w:r w:rsidRPr="00936439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 xml:space="preserve">みんなで踊ろう！ふじみ音頭　申込用紙　</w:t>
      </w:r>
    </w:p>
    <w:p w:rsidR="00936439" w:rsidRPr="006C7B4A" w:rsidRDefault="00936439" w:rsidP="00936439">
      <w:pPr>
        <w:jc w:val="right"/>
        <w:rPr>
          <w:rFonts w:ascii="ＭＳ 明朝" w:hAnsi="ＭＳ 明朝"/>
          <w:b/>
          <w:sz w:val="26"/>
          <w:szCs w:val="26"/>
        </w:rPr>
      </w:pPr>
    </w:p>
    <w:p w:rsidR="00936439" w:rsidRDefault="00936439" w:rsidP="00E14E23">
      <w:pPr>
        <w:wordWrap w:val="0"/>
        <w:jc w:val="right"/>
        <w:rPr>
          <w:rFonts w:ascii="HG創英角ﾎﾟｯﾌﾟ体" w:eastAsia="HG創英角ﾎﾟｯﾌﾟ体" w:hAnsi="HG創英角ﾎﾟｯﾌﾟ体"/>
          <w:b/>
          <w:sz w:val="26"/>
          <w:szCs w:val="26"/>
        </w:rPr>
      </w:pPr>
      <w:r w:rsidRPr="00936439">
        <w:rPr>
          <w:rFonts w:ascii="HG創英角ﾎﾟｯﾌﾟ体" w:eastAsia="HG創英角ﾎﾟｯﾌﾟ体" w:hAnsi="HG創英角ﾎﾟｯﾌﾟ体" w:hint="eastAsia"/>
          <w:b/>
          <w:sz w:val="26"/>
          <w:szCs w:val="26"/>
        </w:rPr>
        <w:t>平成２</w:t>
      </w:r>
      <w:r w:rsidR="00D47052">
        <w:rPr>
          <w:rFonts w:ascii="HG創英角ﾎﾟｯﾌﾟ体" w:eastAsia="HG創英角ﾎﾟｯﾌﾟ体" w:hAnsi="HG創英角ﾎﾟｯﾌﾟ体" w:hint="eastAsia"/>
          <w:b/>
          <w:sz w:val="26"/>
          <w:szCs w:val="26"/>
        </w:rPr>
        <w:t>９</w:t>
      </w:r>
      <w:r w:rsidRPr="00936439">
        <w:rPr>
          <w:rFonts w:ascii="HG創英角ﾎﾟｯﾌﾟ体" w:eastAsia="HG創英角ﾎﾟｯﾌﾟ体" w:hAnsi="HG創英角ﾎﾟｯﾌﾟ体" w:hint="eastAsia"/>
          <w:b/>
          <w:sz w:val="26"/>
          <w:szCs w:val="26"/>
        </w:rPr>
        <w:t>年　　　月　　　日提出</w:t>
      </w:r>
      <w:r w:rsidR="00E14E23">
        <w:rPr>
          <w:rFonts w:ascii="HG創英角ﾎﾟｯﾌﾟ体" w:eastAsia="HG創英角ﾎﾟｯﾌﾟ体" w:hAnsi="HG創英角ﾎﾟｯﾌﾟ体" w:hint="eastAsia"/>
          <w:b/>
          <w:sz w:val="26"/>
          <w:szCs w:val="26"/>
        </w:rPr>
        <w:t xml:space="preserve">　</w:t>
      </w:r>
    </w:p>
    <w:p w:rsidR="00936439" w:rsidRPr="00936439" w:rsidRDefault="00936439" w:rsidP="00936439">
      <w:pPr>
        <w:jc w:val="left"/>
        <w:rPr>
          <w:rFonts w:ascii="HG創英角ﾎﾟｯﾌﾟ体" w:eastAsia="HG創英角ﾎﾟｯﾌﾟ体" w:hAnsi="HG創英角ﾎﾟｯﾌﾟ体"/>
          <w:b/>
          <w:sz w:val="26"/>
          <w:szCs w:val="26"/>
        </w:rPr>
      </w:pP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627"/>
        <w:gridCol w:w="628"/>
        <w:gridCol w:w="628"/>
        <w:gridCol w:w="627"/>
        <w:gridCol w:w="628"/>
        <w:gridCol w:w="628"/>
        <w:gridCol w:w="559"/>
        <w:gridCol w:w="68"/>
        <w:gridCol w:w="628"/>
        <w:gridCol w:w="628"/>
        <w:gridCol w:w="628"/>
      </w:tblGrid>
      <w:tr w:rsidR="00936439" w:rsidRPr="00A31BFF" w:rsidTr="00E14E23">
        <w:trPr>
          <w:trHeight w:val="813"/>
        </w:trPr>
        <w:tc>
          <w:tcPr>
            <w:tcW w:w="2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439" w:rsidRPr="00936439" w:rsidRDefault="00936439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643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団体名</w:t>
            </w:r>
          </w:p>
        </w:tc>
        <w:tc>
          <w:tcPr>
            <w:tcW w:w="6277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6439" w:rsidRPr="00A31BFF" w:rsidRDefault="00936439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  <w:tr w:rsidR="00936439" w:rsidRPr="00A31BFF" w:rsidTr="00E14E23">
        <w:trPr>
          <w:trHeight w:val="838"/>
        </w:trPr>
        <w:tc>
          <w:tcPr>
            <w:tcW w:w="24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36439" w:rsidRPr="00936439" w:rsidRDefault="00936439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643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代表者名</w:t>
            </w:r>
          </w:p>
        </w:tc>
        <w:tc>
          <w:tcPr>
            <w:tcW w:w="6277" w:type="dxa"/>
            <w:gridSpan w:val="11"/>
            <w:tcBorders>
              <w:top w:val="single" w:sz="18" w:space="0" w:color="auto"/>
            </w:tcBorders>
            <w:shd w:val="clear" w:color="auto" w:fill="auto"/>
          </w:tcPr>
          <w:p w:rsidR="00936439" w:rsidRPr="00A31BFF" w:rsidRDefault="00936439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  <w:tr w:rsidR="00936439" w:rsidRPr="00A31BFF" w:rsidTr="00E14E23">
        <w:trPr>
          <w:trHeight w:val="855"/>
        </w:trPr>
        <w:tc>
          <w:tcPr>
            <w:tcW w:w="2443" w:type="dxa"/>
            <w:shd w:val="clear" w:color="auto" w:fill="auto"/>
            <w:vAlign w:val="center"/>
          </w:tcPr>
          <w:p w:rsidR="00936439" w:rsidRPr="00936439" w:rsidRDefault="006C7B4A" w:rsidP="006C7B4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代表者</w:t>
            </w:r>
            <w:r w:rsidR="00936439" w:rsidRPr="0093643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6277" w:type="dxa"/>
            <w:gridSpan w:val="11"/>
            <w:shd w:val="clear" w:color="auto" w:fill="auto"/>
          </w:tcPr>
          <w:p w:rsidR="00936439" w:rsidRPr="00A31BFF" w:rsidRDefault="00936439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  <w:tr w:rsidR="00936439" w:rsidRPr="00A31BFF" w:rsidTr="00E14E23">
        <w:trPr>
          <w:trHeight w:val="810"/>
        </w:trPr>
        <w:tc>
          <w:tcPr>
            <w:tcW w:w="2443" w:type="dxa"/>
            <w:shd w:val="clear" w:color="auto" w:fill="auto"/>
            <w:vAlign w:val="center"/>
          </w:tcPr>
          <w:p w:rsidR="006C7B4A" w:rsidRDefault="006C7B4A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代表者</w:t>
            </w:r>
          </w:p>
          <w:p w:rsidR="00936439" w:rsidRPr="00936439" w:rsidRDefault="00936439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643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6277" w:type="dxa"/>
            <w:gridSpan w:val="11"/>
            <w:shd w:val="clear" w:color="auto" w:fill="auto"/>
          </w:tcPr>
          <w:p w:rsidR="00936439" w:rsidRPr="00A31BFF" w:rsidRDefault="00936439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  <w:tr w:rsidR="00E14E23" w:rsidRPr="00A31BFF" w:rsidTr="00E14E23">
        <w:trPr>
          <w:trHeight w:val="810"/>
        </w:trPr>
        <w:tc>
          <w:tcPr>
            <w:tcW w:w="24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4E23" w:rsidRPr="00936439" w:rsidRDefault="00E14E23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撮影場所</w:t>
            </w:r>
          </w:p>
        </w:tc>
        <w:tc>
          <w:tcPr>
            <w:tcW w:w="3138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:rsidR="00E14E23" w:rsidRPr="00A31BFF" w:rsidRDefault="00E14E23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118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4E23" w:rsidRDefault="00E14E23" w:rsidP="00E14E2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参加</w:t>
            </w:r>
          </w:p>
          <w:p w:rsidR="00E14E23" w:rsidRPr="00A31BFF" w:rsidRDefault="00E14E23" w:rsidP="00E14E23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人数</w:t>
            </w:r>
          </w:p>
        </w:tc>
        <w:tc>
          <w:tcPr>
            <w:tcW w:w="1952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4E23" w:rsidRPr="00E14E23" w:rsidRDefault="00E14E23" w:rsidP="00E14E23">
            <w:pPr>
              <w:jc w:val="righ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人</w:t>
            </w:r>
            <w:r w:rsidRPr="00E14E23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　　　　　</w:t>
            </w:r>
          </w:p>
        </w:tc>
      </w:tr>
      <w:tr w:rsidR="001B24F1" w:rsidRPr="00A31BFF" w:rsidTr="00E14E23">
        <w:trPr>
          <w:trHeight w:val="762"/>
        </w:trPr>
        <w:tc>
          <w:tcPr>
            <w:tcW w:w="24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24F1" w:rsidRDefault="001B24F1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PRの一言</w:t>
            </w:r>
          </w:p>
          <w:p w:rsidR="001B24F1" w:rsidRPr="00936439" w:rsidRDefault="001B24F1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（３０字以内）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7" w:type="dxa"/>
            <w:gridSpan w:val="2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Pr="00A31BFF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Pr="00A31BFF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Pr="00A31BFF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1B24F1" w:rsidRPr="00A31BFF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  <w:tr w:rsidR="001B24F1" w:rsidRPr="00A31BFF" w:rsidTr="00E14E23">
        <w:trPr>
          <w:trHeight w:val="760"/>
        </w:trPr>
        <w:tc>
          <w:tcPr>
            <w:tcW w:w="24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24F1" w:rsidRDefault="001B24F1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  <w:tr w:rsidR="001B24F1" w:rsidRPr="00A31BFF" w:rsidTr="00E14E23">
        <w:trPr>
          <w:trHeight w:val="760"/>
        </w:trPr>
        <w:tc>
          <w:tcPr>
            <w:tcW w:w="24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24F1" w:rsidRDefault="001B24F1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24F1" w:rsidRDefault="001B24F1" w:rsidP="002F4CC3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</w:tbl>
    <w:p w:rsidR="00AF1E78" w:rsidRPr="00AF1E78" w:rsidRDefault="00AF1E78" w:rsidP="00E14E23">
      <w:pPr>
        <w:ind w:left="1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AF1E78">
        <w:rPr>
          <w:rFonts w:ascii="HG丸ｺﾞｼｯｸM-PRO" w:eastAsia="HG丸ｺﾞｼｯｸM-PRO" w:hAnsi="HG丸ｺﾞｼｯｸM-PRO" w:hint="eastAsia"/>
          <w:sz w:val="22"/>
          <w:szCs w:val="22"/>
        </w:rPr>
        <w:t>太線枠内は、動画で公開します。</w:t>
      </w:r>
    </w:p>
    <w:p w:rsidR="00AF1E78" w:rsidRPr="00AF1E78" w:rsidRDefault="0064113F" w:rsidP="00936439">
      <w:pPr>
        <w:ind w:left="1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EAC15" wp14:editId="460C6956">
                <wp:simplePos x="0" y="0"/>
                <wp:positionH relativeFrom="column">
                  <wp:posOffset>306705</wp:posOffset>
                </wp:positionH>
                <wp:positionV relativeFrom="paragraph">
                  <wp:posOffset>136261</wp:posOffset>
                </wp:positionV>
                <wp:extent cx="4286250" cy="335915"/>
                <wp:effectExtent l="0" t="0" r="0" b="69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128" w:rsidRPr="00140128" w:rsidRDefault="00140128" w:rsidP="001401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01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●チェック項目　※確認の上、各項目にレ点をご記入ください。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4.15pt;margin-top:10.75pt;width:337.5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" fillcolor="white [3212]" stroked="f" strokeweight="2pt">
                <v:textbox>
                  <w:txbxContent>
                    <w:p w:rsidR="00140128" w:rsidRPr="00140128" w:rsidRDefault="00140128" w:rsidP="0014012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401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●チェック項目　※確認の上、各項目にレ点をご記入ください。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140128" w:rsidRDefault="0064113F" w:rsidP="00AF1E78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13D34" wp14:editId="1EB5AC17">
                <wp:simplePos x="0" y="0"/>
                <wp:positionH relativeFrom="column">
                  <wp:posOffset>106045</wp:posOffset>
                </wp:positionH>
                <wp:positionV relativeFrom="paragraph">
                  <wp:posOffset>127635</wp:posOffset>
                </wp:positionV>
                <wp:extent cx="5632450" cy="1560830"/>
                <wp:effectExtent l="0" t="0" r="25400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156083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E23" w:rsidRDefault="00E14E23" w:rsidP="00E14E23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8.35pt;margin-top:10.05pt;width:443.5pt;height:122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" filled="f" strokecolor="black [3213]" strokeweight="1.25pt">
                <v:textbox>
                  <w:txbxContent>
                    <w:p w:rsidR="00E14E23" w:rsidRDefault="00E14E23" w:rsidP="00E14E23">
                      <w:pPr>
                        <w:jc w:val="center"/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AF1E78" w:rsidRPr="00AF1E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AF1E78" w:rsidRDefault="00D47052" w:rsidP="00E14E23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□提出した動画の編集は、富士見ふるさと祭り実行委員会事務局</w:t>
      </w:r>
      <w:r w:rsidR="00AF1E78" w:rsidRPr="00AF1E78">
        <w:rPr>
          <w:rFonts w:ascii="HG丸ｺﾞｼｯｸM-PRO" w:eastAsia="HG丸ｺﾞｼｯｸM-PRO" w:hAnsi="HG丸ｺﾞｼｯｸM-PRO" w:hint="eastAsia"/>
          <w:sz w:val="22"/>
          <w:szCs w:val="22"/>
        </w:rPr>
        <w:t>に一任します。</w:t>
      </w:r>
    </w:p>
    <w:p w:rsidR="00AF1E78" w:rsidRPr="00AF1E78" w:rsidRDefault="00AF1E78" w:rsidP="00E14E23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AF1E78">
        <w:rPr>
          <w:rFonts w:ascii="HG丸ｺﾞｼｯｸM-PRO" w:eastAsia="HG丸ｺﾞｼｯｸM-PRO" w:hAnsi="HG丸ｺﾞｼｯｸM-PRO" w:hint="eastAsia"/>
          <w:sz w:val="22"/>
          <w:szCs w:val="22"/>
        </w:rPr>
        <w:t>□動画の中に、出演者と関わりのない方の住所、個人名、顔は映っていません。</w:t>
      </w:r>
    </w:p>
    <w:p w:rsidR="00AF1E78" w:rsidRPr="00AF1E78" w:rsidRDefault="00AF1E78" w:rsidP="00E14E23">
      <w:pPr>
        <w:ind w:left="120" w:firstLineChars="250" w:firstLine="550"/>
        <w:rPr>
          <w:rFonts w:ascii="HG丸ｺﾞｼｯｸM-PRO" w:eastAsia="HG丸ｺﾞｼｯｸM-PRO" w:hAnsi="HG丸ｺﾞｼｯｸM-PRO"/>
          <w:sz w:val="22"/>
          <w:szCs w:val="22"/>
        </w:rPr>
      </w:pPr>
      <w:r w:rsidRPr="00AF1E78">
        <w:rPr>
          <w:rFonts w:ascii="HG丸ｺﾞｼｯｸM-PRO" w:eastAsia="HG丸ｺﾞｼｯｸM-PRO" w:hAnsi="HG丸ｺﾞｼｯｸM-PRO" w:hint="eastAsia"/>
          <w:sz w:val="22"/>
          <w:szCs w:val="22"/>
        </w:rPr>
        <w:t>□出演者全員に、動画公開をする許可を得ています。</w:t>
      </w:r>
    </w:p>
    <w:p w:rsidR="00936439" w:rsidRDefault="00AF1E78" w:rsidP="00E14E23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AF1E78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□</w:t>
      </w:r>
      <w:r w:rsidRPr="00AF1E78">
        <w:rPr>
          <w:rFonts w:ascii="HG丸ｺﾞｼｯｸM-PRO" w:eastAsia="HG丸ｺﾞｼｯｸM-PRO" w:hAnsi="HG丸ｺﾞｼｯｸM-PRO" w:hint="eastAsia"/>
          <w:sz w:val="22"/>
          <w:szCs w:val="22"/>
        </w:rPr>
        <w:t>PRの一言は、一部変更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してもかまいません</w:t>
      </w:r>
      <w:r w:rsidRPr="00AF1E78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E14E23" w:rsidRDefault="00E14E23" w:rsidP="00E14E23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応募したＤＶＤ－Ｒの返却を　□希望します　□希望しません</w:t>
      </w:r>
      <w:r w:rsidR="0064113F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E14E23" w:rsidRPr="00E14E23" w:rsidRDefault="00E14E23" w:rsidP="00936439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□動画形式は、</w:t>
      </w:r>
      <w:proofErr w:type="spellStart"/>
      <w:r>
        <w:rPr>
          <w:rFonts w:ascii="HG丸ｺﾞｼｯｸM-PRO" w:eastAsia="HG丸ｺﾞｼｯｸM-PRO" w:hAnsi="HG丸ｺﾞｼｯｸM-PRO" w:hint="eastAsia"/>
          <w:sz w:val="22"/>
          <w:szCs w:val="22"/>
        </w:rPr>
        <w:t>avi</w:t>
      </w:r>
      <w:proofErr w:type="spellEnd"/>
      <w:r>
        <w:rPr>
          <w:rFonts w:ascii="HG丸ｺﾞｼｯｸM-PRO" w:eastAsia="HG丸ｺﾞｼｯｸM-PRO" w:hAnsi="HG丸ｺﾞｼｯｸM-PRO" w:hint="eastAsia"/>
          <w:sz w:val="22"/>
          <w:szCs w:val="22"/>
        </w:rPr>
        <w:t>.またはmp4.です。（その他の場合、事務局へお問合せください）</w:t>
      </w:r>
    </w:p>
    <w:p w:rsidR="00936439" w:rsidRPr="00302B18" w:rsidRDefault="00936439" w:rsidP="00936439">
      <w:pPr>
        <w:rPr>
          <w:rFonts w:ascii="ＭＳ 明朝" w:hAnsi="ＭＳ 明朝"/>
          <w:sz w:val="22"/>
          <w:szCs w:val="22"/>
        </w:rPr>
      </w:pPr>
    </w:p>
    <w:p w:rsidR="00936439" w:rsidRDefault="00E14E23" w:rsidP="00936439">
      <w:pPr>
        <w:rPr>
          <w:rFonts w:ascii="HGP創英角ｺﾞｼｯｸUB" w:eastAsia="HGP創英角ｺﾞｼｯｸUB"/>
          <w:b/>
          <w:sz w:val="26"/>
          <w:szCs w:val="26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F2C3B" wp14:editId="4660A315">
                <wp:simplePos x="0" y="0"/>
                <wp:positionH relativeFrom="column">
                  <wp:posOffset>2515870</wp:posOffset>
                </wp:positionH>
                <wp:positionV relativeFrom="paragraph">
                  <wp:posOffset>11430</wp:posOffset>
                </wp:positionV>
                <wp:extent cx="4017645" cy="1676400"/>
                <wp:effectExtent l="0" t="0" r="190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64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439" w:rsidRPr="00936439" w:rsidRDefault="00936439" w:rsidP="009364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36439" w:rsidRPr="00936439" w:rsidRDefault="00936439" w:rsidP="001B24F1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364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富士見ふるさと祭り</w:t>
                            </w:r>
                            <w:r w:rsidR="00AF1E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実行委員会</w:t>
                            </w:r>
                            <w:r w:rsidRPr="009364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事務局</w:t>
                            </w:r>
                          </w:p>
                          <w:p w:rsidR="00936439" w:rsidRPr="00936439" w:rsidRDefault="00936439" w:rsidP="001B24F1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364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富士見市役所　協働推進課内</w:t>
                            </w:r>
                          </w:p>
                          <w:p w:rsidR="00936439" w:rsidRPr="00936439" w:rsidRDefault="00936439" w:rsidP="009364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364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〒354-8511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富士見市鶴馬１８００番地の</w:t>
                            </w:r>
                            <w:r w:rsidRPr="009364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  <w:p w:rsidR="00936439" w:rsidRPr="00936439" w:rsidRDefault="00936439" w:rsidP="009364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9364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０４９－２５１－２７１１（内線２５</w:t>
                            </w:r>
                            <w:r w:rsidR="001941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Pr="009364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936439" w:rsidRPr="00936439" w:rsidRDefault="00936439" w:rsidP="009364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36439" w:rsidRPr="00936439" w:rsidRDefault="00936439" w:rsidP="009364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98.1pt;margin-top:.9pt;width:316.3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" stroked="f">
                <v:textbox inset="5.85pt,.7pt,5.85pt,.7pt">
                  <w:txbxContent>
                    <w:p w:rsidR="00936439" w:rsidRPr="00936439" w:rsidRDefault="00936439" w:rsidP="009364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</w:p>
                    <w:p w:rsidR="00936439" w:rsidRPr="00936439" w:rsidRDefault="00936439" w:rsidP="001B24F1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3643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富士見ふるさと祭り</w:t>
                      </w:r>
                      <w:r w:rsidR="00AF1E7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実行委員会</w:t>
                      </w:r>
                      <w:r w:rsidRPr="0093643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事務局</w:t>
                      </w:r>
                    </w:p>
                    <w:p w:rsidR="00936439" w:rsidRPr="00936439" w:rsidRDefault="00936439" w:rsidP="001B24F1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36439">
                        <w:rPr>
                          <w:rFonts w:ascii="HG丸ｺﾞｼｯｸM-PRO" w:eastAsia="HG丸ｺﾞｼｯｸM-PRO" w:hAnsi="HG丸ｺﾞｼｯｸM-PRO" w:hint="eastAsia"/>
                        </w:rPr>
                        <w:t>富士見市役所　協働推進課内</w:t>
                      </w:r>
                    </w:p>
                    <w:p w:rsidR="00936439" w:rsidRPr="00936439" w:rsidRDefault="00936439" w:rsidP="009364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3643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〒354-8511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富士見市鶴馬１８００番地の</w:t>
                      </w:r>
                      <w:r w:rsidRPr="00936439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  <w:p w:rsidR="00936439" w:rsidRPr="00936439" w:rsidRDefault="00936439" w:rsidP="009364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936439">
                        <w:rPr>
                          <w:rFonts w:ascii="HG丸ｺﾞｼｯｸM-PRO" w:eastAsia="HG丸ｺﾞｼｯｸM-PRO" w:hAnsi="HG丸ｺﾞｼｯｸM-PRO" w:hint="eastAsia"/>
                        </w:rPr>
                        <w:t>０４９－２５１－２７１１（内線２５</w:t>
                      </w:r>
                      <w:r w:rsidR="00194181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Pr="00936439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936439" w:rsidRPr="00936439" w:rsidRDefault="00936439" w:rsidP="009364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bookmarkEnd w:id="1"/>
                    <w:p w:rsidR="00936439" w:rsidRPr="00936439" w:rsidRDefault="00936439" w:rsidP="009364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1E78"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07EB5C9" wp14:editId="2810C480">
            <wp:simplePos x="0" y="0"/>
            <wp:positionH relativeFrom="column">
              <wp:posOffset>375285</wp:posOffset>
            </wp:positionH>
            <wp:positionV relativeFrom="paragraph">
              <wp:posOffset>132080</wp:posOffset>
            </wp:positionV>
            <wp:extent cx="2242820" cy="1328420"/>
            <wp:effectExtent l="0" t="0" r="5080" b="5080"/>
            <wp:wrapNone/>
            <wp:docPr id="3" name="図 3" descr="G:\01_協働推進課\4 ふるさと祭り\富士見ふるさと祭り１５\(6)広報・受付部会\盆踊りふわっぴー\輪踊りふわっぴー ロゴ入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01_協働推進課\4 ふるさと祭り\富士見ふるさと祭り１５\(6)広報・受付部会\盆踊りふわっぴー\輪踊りふわっぴー ロゴ入り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439">
        <w:rPr>
          <w:rFonts w:ascii="HGP創英角ｺﾞｼｯｸUB" w:eastAsia="HGP創英角ｺﾞｼｯｸUB" w:hint="eastAsia"/>
          <w:b/>
          <w:sz w:val="26"/>
          <w:szCs w:val="26"/>
        </w:rPr>
        <w:t xml:space="preserve">　　　　　　　　　　　　　　　　　　　　　　　　　　　　　　　　</w:t>
      </w:r>
    </w:p>
    <w:p w:rsidR="00936439" w:rsidRDefault="00936439" w:rsidP="00936439">
      <w:pPr>
        <w:rPr>
          <w:rFonts w:ascii="HGP創英角ｺﾞｼｯｸUB" w:eastAsia="HGP創英角ｺﾞｼｯｸUB"/>
          <w:b/>
          <w:sz w:val="26"/>
          <w:szCs w:val="26"/>
        </w:rPr>
      </w:pPr>
    </w:p>
    <w:p w:rsidR="00936439" w:rsidRDefault="00936439" w:rsidP="00936439">
      <w:pPr>
        <w:rPr>
          <w:rFonts w:ascii="HGP創英角ｺﾞｼｯｸUB" w:eastAsia="HGP創英角ｺﾞｼｯｸUB"/>
          <w:b/>
          <w:sz w:val="26"/>
          <w:szCs w:val="26"/>
        </w:rPr>
      </w:pPr>
    </w:p>
    <w:sectPr w:rsidR="00936439" w:rsidSect="00E14E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3EB"/>
    <w:multiLevelType w:val="hybridMultilevel"/>
    <w:tmpl w:val="BDE23AEC"/>
    <w:lvl w:ilvl="0" w:tplc="92D69E9E">
      <w:start w:val="3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CB"/>
    <w:rsid w:val="00140128"/>
    <w:rsid w:val="00194181"/>
    <w:rsid w:val="001B24F1"/>
    <w:rsid w:val="002337CB"/>
    <w:rsid w:val="004F5E61"/>
    <w:rsid w:val="00576984"/>
    <w:rsid w:val="0064113F"/>
    <w:rsid w:val="006C7B4A"/>
    <w:rsid w:val="008F3B1F"/>
    <w:rsid w:val="0091101D"/>
    <w:rsid w:val="00936439"/>
    <w:rsid w:val="00AF1E78"/>
    <w:rsid w:val="00D47052"/>
    <w:rsid w:val="00E1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3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4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3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2017-06-12T07:23:00Z</cp:lastPrinted>
  <dcterms:created xsi:type="dcterms:W3CDTF">2015-08-19T06:29:00Z</dcterms:created>
  <dcterms:modified xsi:type="dcterms:W3CDTF">2017-06-12T07:34:00Z</dcterms:modified>
</cp:coreProperties>
</file>